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EA2D2D" w14:textId="1BB8AF55" w:rsidR="00EB61C3" w:rsidRPr="00414DF0" w:rsidRDefault="00A854ED" w:rsidP="00A854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 New Roman"/>
          <w:sz w:val="24"/>
          <w:szCs w:val="24"/>
        </w:rPr>
      </w:pPr>
      <w:r w:rsidRPr="00414DF0">
        <w:rPr>
          <w:rFonts w:ascii="Calibri" w:hAnsi="Calibri" w:cs="Times New Roman"/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58240" behindDoc="0" locked="0" layoutInCell="1" allowOverlap="1" wp14:anchorId="0CB01CAD" wp14:editId="7AE1CBEF">
            <wp:simplePos x="0" y="0"/>
            <wp:positionH relativeFrom="margin">
              <wp:posOffset>3613210</wp:posOffset>
            </wp:positionH>
            <wp:positionV relativeFrom="paragraph">
              <wp:posOffset>73598</wp:posOffset>
            </wp:positionV>
            <wp:extent cx="2163097" cy="720533"/>
            <wp:effectExtent l="0" t="0" r="0" b="381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235" cy="72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414DF0">
        <w:rPr>
          <w:rFonts w:ascii="Calibri" w:hAnsi="Calibri" w:cs="Times New Roman"/>
          <w:sz w:val="24"/>
          <w:szCs w:val="24"/>
        </w:rPr>
        <w:t>Fachschaftsvollversammlung</w:t>
      </w:r>
      <w:proofErr w:type="spellEnd"/>
      <w:r w:rsidR="00414DF0">
        <w:rPr>
          <w:rFonts w:ascii="Calibri" w:hAnsi="Calibri" w:cs="Times New Roman"/>
          <w:sz w:val="24"/>
          <w:szCs w:val="24"/>
        </w:rPr>
        <w:t xml:space="preserve"> WS</w:t>
      </w:r>
      <w:r w:rsidRPr="00414DF0">
        <w:rPr>
          <w:rFonts w:ascii="Calibri" w:hAnsi="Calibri" w:cs="Times New Roman"/>
          <w:sz w:val="24"/>
          <w:szCs w:val="24"/>
        </w:rPr>
        <w:t xml:space="preserve"> 20</w:t>
      </w:r>
      <w:r w:rsidR="002F2785">
        <w:rPr>
          <w:rFonts w:ascii="Calibri" w:hAnsi="Calibri" w:cs="Times New Roman"/>
          <w:sz w:val="24"/>
          <w:szCs w:val="24"/>
        </w:rPr>
        <w:t>20</w:t>
      </w:r>
      <w:r w:rsidR="00414DF0">
        <w:rPr>
          <w:rFonts w:ascii="Calibri" w:hAnsi="Calibri" w:cs="Times New Roman"/>
          <w:sz w:val="24"/>
          <w:szCs w:val="24"/>
        </w:rPr>
        <w:t>/</w:t>
      </w:r>
      <w:r w:rsidR="002F2785">
        <w:rPr>
          <w:rFonts w:ascii="Calibri" w:hAnsi="Calibri" w:cs="Times New Roman"/>
          <w:sz w:val="24"/>
          <w:szCs w:val="24"/>
        </w:rPr>
        <w:t>21</w:t>
      </w:r>
    </w:p>
    <w:p w14:paraId="62D40471" w14:textId="3B3E862C" w:rsidR="00A854ED" w:rsidRPr="00414DF0" w:rsidRDefault="00414DF0" w:rsidP="00A854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Dienstag </w:t>
      </w:r>
      <w:r w:rsidR="002F2785">
        <w:rPr>
          <w:rFonts w:ascii="Calibri" w:hAnsi="Calibri" w:cs="Times New Roman"/>
          <w:sz w:val="24"/>
          <w:szCs w:val="24"/>
        </w:rPr>
        <w:t>1</w:t>
      </w:r>
      <w:r>
        <w:rPr>
          <w:rFonts w:ascii="Calibri" w:hAnsi="Calibri" w:cs="Times New Roman"/>
          <w:sz w:val="24"/>
          <w:szCs w:val="24"/>
        </w:rPr>
        <w:t xml:space="preserve">. </w:t>
      </w:r>
      <w:r w:rsidR="002F2785">
        <w:rPr>
          <w:rFonts w:ascii="Calibri" w:hAnsi="Calibri" w:cs="Times New Roman"/>
          <w:sz w:val="24"/>
          <w:szCs w:val="24"/>
        </w:rPr>
        <w:t>Dezember 2020</w:t>
      </w:r>
      <w:r w:rsidR="00A854ED" w:rsidRPr="00414DF0">
        <w:rPr>
          <w:rFonts w:ascii="Calibri" w:hAnsi="Calibri" w:cs="Times New Roman"/>
          <w:sz w:val="24"/>
          <w:szCs w:val="24"/>
        </w:rPr>
        <w:t xml:space="preserve"> um 10 Uhr </w:t>
      </w:r>
    </w:p>
    <w:p w14:paraId="7ABB4EDF" w14:textId="5B1B4CF0" w:rsidR="00A854ED" w:rsidRPr="00414DF0" w:rsidRDefault="002F2785" w:rsidP="00A854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ZOOM  Link </w:t>
      </w:r>
      <w:r w:rsidR="005A5CB8">
        <w:rPr>
          <w:rFonts w:ascii="Calibri" w:hAnsi="Calibri" w:cs="Times New Roman"/>
          <w:sz w:val="24"/>
          <w:szCs w:val="24"/>
        </w:rPr>
        <w:t>wird</w:t>
      </w:r>
      <w:r w:rsidR="00FD5330">
        <w:rPr>
          <w:rFonts w:ascii="Calibri" w:hAnsi="Calibri" w:cs="Times New Roman"/>
          <w:sz w:val="24"/>
          <w:szCs w:val="24"/>
        </w:rPr>
        <w:t xml:space="preserve"> </w:t>
      </w:r>
      <w:r>
        <w:rPr>
          <w:rFonts w:ascii="Calibri" w:hAnsi="Calibri" w:cs="Times New Roman"/>
          <w:sz w:val="24"/>
          <w:szCs w:val="24"/>
        </w:rPr>
        <w:t>auf der Website</w:t>
      </w:r>
      <w:r w:rsidR="005A5CB8">
        <w:rPr>
          <w:rFonts w:ascii="Calibri" w:hAnsi="Calibri" w:cs="Times New Roman"/>
          <w:sz w:val="24"/>
          <w:szCs w:val="24"/>
        </w:rPr>
        <w:t xml:space="preserve"> Veröffentlicht</w:t>
      </w:r>
      <w:r>
        <w:rPr>
          <w:rFonts w:ascii="Calibri" w:hAnsi="Calibri" w:cs="Times New Roman"/>
          <w:sz w:val="24"/>
          <w:szCs w:val="24"/>
        </w:rPr>
        <w:t xml:space="preserve"> </w:t>
      </w:r>
    </w:p>
    <w:p w14:paraId="25342FFC" w14:textId="77777777" w:rsidR="00B1615B" w:rsidRDefault="00B1615B" w:rsidP="00414DF0">
      <w:pPr>
        <w:spacing w:line="240" w:lineRule="auto"/>
        <w:rPr>
          <w:rFonts w:ascii="Calibri" w:hAnsi="Calibri" w:cs="Times New Roman"/>
          <w:b/>
          <w:bCs/>
          <w:sz w:val="24"/>
          <w:szCs w:val="24"/>
          <w:u w:val="single"/>
        </w:rPr>
      </w:pPr>
    </w:p>
    <w:p w14:paraId="7ECDA975" w14:textId="77777777" w:rsidR="00A854ED" w:rsidRPr="00414DF0" w:rsidRDefault="00A854ED" w:rsidP="00414DF0">
      <w:pPr>
        <w:spacing w:line="240" w:lineRule="auto"/>
        <w:rPr>
          <w:rFonts w:ascii="Calibri" w:hAnsi="Calibri" w:cs="Times New Roman"/>
          <w:b/>
          <w:bCs/>
          <w:sz w:val="24"/>
          <w:szCs w:val="24"/>
          <w:u w:val="single"/>
        </w:rPr>
      </w:pPr>
      <w:r w:rsidRPr="00414DF0">
        <w:rPr>
          <w:rFonts w:ascii="Calibri" w:hAnsi="Calibri" w:cs="Times New Roman"/>
          <w:b/>
          <w:bCs/>
          <w:sz w:val="24"/>
          <w:szCs w:val="24"/>
          <w:u w:val="single"/>
        </w:rPr>
        <w:t>Tagesordnung</w:t>
      </w:r>
    </w:p>
    <w:p w14:paraId="32EAF5CD" w14:textId="77777777" w:rsidR="00A854ED" w:rsidRPr="00414DF0" w:rsidRDefault="00A854ED" w:rsidP="00414DF0">
      <w:pPr>
        <w:spacing w:line="240" w:lineRule="auto"/>
        <w:rPr>
          <w:rFonts w:ascii="Calibri" w:hAnsi="Calibri" w:cs="Times New Roman"/>
          <w:bCs/>
          <w:sz w:val="24"/>
          <w:szCs w:val="24"/>
        </w:rPr>
      </w:pPr>
      <w:r w:rsidRPr="00B1615B">
        <w:rPr>
          <w:rFonts w:ascii="Calibri" w:hAnsi="Calibri" w:cs="Times New Roman"/>
          <w:b/>
          <w:bCs/>
          <w:sz w:val="24"/>
          <w:szCs w:val="24"/>
        </w:rPr>
        <w:t>TOP 1:</w:t>
      </w:r>
      <w:r w:rsidRPr="00414DF0">
        <w:rPr>
          <w:rFonts w:ascii="Calibri" w:hAnsi="Calibri" w:cs="Times New Roman"/>
          <w:bCs/>
          <w:sz w:val="24"/>
          <w:szCs w:val="24"/>
        </w:rPr>
        <w:t xml:space="preserve"> Feststellung der Beschlussfähigkeit</w:t>
      </w:r>
    </w:p>
    <w:p w14:paraId="7AE47C88" w14:textId="77777777" w:rsidR="00A854ED" w:rsidRPr="00414DF0" w:rsidRDefault="00A854ED" w:rsidP="00414DF0">
      <w:pPr>
        <w:spacing w:line="240" w:lineRule="auto"/>
        <w:rPr>
          <w:rFonts w:ascii="Calibri" w:hAnsi="Calibri" w:cs="Times New Roman"/>
          <w:bCs/>
          <w:sz w:val="24"/>
          <w:szCs w:val="24"/>
        </w:rPr>
      </w:pPr>
      <w:r w:rsidRPr="00B1615B">
        <w:rPr>
          <w:rFonts w:ascii="Calibri" w:hAnsi="Calibri" w:cs="Times New Roman"/>
          <w:b/>
          <w:bCs/>
          <w:sz w:val="24"/>
          <w:szCs w:val="24"/>
        </w:rPr>
        <w:t>TOP 2:</w:t>
      </w:r>
      <w:r w:rsidRPr="00414DF0">
        <w:rPr>
          <w:rFonts w:ascii="Calibri" w:hAnsi="Calibri" w:cs="Times New Roman"/>
          <w:bCs/>
          <w:sz w:val="24"/>
          <w:szCs w:val="24"/>
        </w:rPr>
        <w:t xml:space="preserve"> Wahl der Versammlungsleitung + Protokollführung</w:t>
      </w:r>
    </w:p>
    <w:p w14:paraId="2A8A5D0D" w14:textId="77777777" w:rsidR="00A854ED" w:rsidRPr="00414DF0" w:rsidRDefault="00A854ED" w:rsidP="00414DF0">
      <w:pPr>
        <w:spacing w:line="240" w:lineRule="auto"/>
        <w:rPr>
          <w:rFonts w:ascii="Calibri" w:hAnsi="Calibri" w:cs="Times New Roman"/>
          <w:bCs/>
          <w:sz w:val="24"/>
          <w:szCs w:val="24"/>
        </w:rPr>
      </w:pPr>
      <w:r w:rsidRPr="00B1615B">
        <w:rPr>
          <w:rFonts w:ascii="Calibri" w:hAnsi="Calibri" w:cs="Times New Roman"/>
          <w:b/>
          <w:bCs/>
          <w:sz w:val="24"/>
          <w:szCs w:val="24"/>
        </w:rPr>
        <w:t>TOP 3:</w:t>
      </w:r>
      <w:r w:rsidRPr="00414DF0">
        <w:rPr>
          <w:rFonts w:ascii="Calibri" w:hAnsi="Calibri" w:cs="Times New Roman"/>
          <w:bCs/>
          <w:sz w:val="24"/>
          <w:szCs w:val="24"/>
        </w:rPr>
        <w:t xml:space="preserve"> Bericht der letzten Vollversammlung</w:t>
      </w:r>
    </w:p>
    <w:p w14:paraId="19208814" w14:textId="77777777" w:rsidR="00A854ED" w:rsidRPr="00414DF0" w:rsidRDefault="00A854ED" w:rsidP="00414DF0">
      <w:pPr>
        <w:spacing w:line="240" w:lineRule="auto"/>
        <w:rPr>
          <w:rFonts w:ascii="Calibri" w:hAnsi="Calibri" w:cs="Times New Roman"/>
          <w:bCs/>
          <w:sz w:val="24"/>
          <w:szCs w:val="24"/>
        </w:rPr>
      </w:pPr>
      <w:r w:rsidRPr="00B1615B">
        <w:rPr>
          <w:rFonts w:ascii="Calibri" w:hAnsi="Calibri" w:cs="Times New Roman"/>
          <w:b/>
          <w:bCs/>
          <w:sz w:val="24"/>
          <w:szCs w:val="24"/>
        </w:rPr>
        <w:t>TOP 4:</w:t>
      </w:r>
      <w:r w:rsidRPr="00414DF0">
        <w:rPr>
          <w:rFonts w:ascii="Calibri" w:hAnsi="Calibri" w:cs="Times New Roman"/>
          <w:bCs/>
          <w:sz w:val="24"/>
          <w:szCs w:val="24"/>
        </w:rPr>
        <w:t xml:space="preserve"> Genehmigung der Tagesordnung und des Protokoll der letzten VV</w:t>
      </w:r>
    </w:p>
    <w:p w14:paraId="10111E44" w14:textId="77777777" w:rsidR="00A854ED" w:rsidRPr="00414DF0" w:rsidRDefault="00A854ED" w:rsidP="00414DF0">
      <w:pPr>
        <w:spacing w:line="240" w:lineRule="auto"/>
        <w:rPr>
          <w:rFonts w:ascii="Calibri" w:hAnsi="Calibri" w:cs="Times New Roman"/>
          <w:bCs/>
          <w:sz w:val="24"/>
          <w:szCs w:val="24"/>
        </w:rPr>
      </w:pPr>
      <w:r w:rsidRPr="00B1615B">
        <w:rPr>
          <w:rFonts w:ascii="Calibri" w:hAnsi="Calibri" w:cs="Times New Roman"/>
          <w:b/>
          <w:bCs/>
          <w:sz w:val="24"/>
          <w:szCs w:val="24"/>
        </w:rPr>
        <w:t>TOP 5:</w:t>
      </w:r>
      <w:r w:rsidRPr="00414DF0">
        <w:rPr>
          <w:rFonts w:ascii="Calibri" w:hAnsi="Calibri" w:cs="Times New Roman"/>
          <w:bCs/>
          <w:sz w:val="24"/>
          <w:szCs w:val="24"/>
        </w:rPr>
        <w:t xml:space="preserve"> Berichte und Entlastungen</w:t>
      </w:r>
    </w:p>
    <w:p w14:paraId="7BC2D69D" w14:textId="77777777" w:rsidR="00A854ED" w:rsidRPr="00414DF0" w:rsidRDefault="00A854ED" w:rsidP="00414DF0">
      <w:pPr>
        <w:spacing w:line="240" w:lineRule="auto"/>
        <w:ind w:firstLine="708"/>
        <w:rPr>
          <w:rFonts w:ascii="Calibri" w:hAnsi="Calibri" w:cs="Times New Roman"/>
          <w:bCs/>
          <w:sz w:val="24"/>
          <w:szCs w:val="24"/>
        </w:rPr>
      </w:pPr>
      <w:r w:rsidRPr="00414DF0">
        <w:rPr>
          <w:rFonts w:ascii="Calibri" w:hAnsi="Calibri" w:cs="Times New Roman"/>
          <w:bCs/>
          <w:sz w:val="24"/>
          <w:szCs w:val="24"/>
        </w:rPr>
        <w:t xml:space="preserve"> 5.1 Wahlausschuss</w:t>
      </w:r>
    </w:p>
    <w:p w14:paraId="7CB042E9" w14:textId="77777777" w:rsidR="00A854ED" w:rsidRPr="00414DF0" w:rsidRDefault="00A854ED" w:rsidP="00414DF0">
      <w:pPr>
        <w:spacing w:line="240" w:lineRule="auto"/>
        <w:ind w:firstLine="708"/>
        <w:rPr>
          <w:rFonts w:ascii="Calibri" w:hAnsi="Calibri" w:cs="Times New Roman"/>
          <w:bCs/>
          <w:sz w:val="24"/>
          <w:szCs w:val="24"/>
        </w:rPr>
      </w:pPr>
      <w:r w:rsidRPr="00414DF0">
        <w:rPr>
          <w:rFonts w:ascii="Calibri" w:hAnsi="Calibri" w:cs="Times New Roman"/>
          <w:bCs/>
          <w:sz w:val="24"/>
          <w:szCs w:val="24"/>
        </w:rPr>
        <w:t xml:space="preserve"> 5.2 Vorstand (Geschäftsführung &amp; Kassenwarte)</w:t>
      </w:r>
    </w:p>
    <w:p w14:paraId="1103EAD8" w14:textId="77777777" w:rsidR="00A854ED" w:rsidRPr="00414DF0" w:rsidRDefault="00A854ED" w:rsidP="00414DF0">
      <w:pPr>
        <w:spacing w:line="240" w:lineRule="auto"/>
        <w:ind w:left="1416"/>
        <w:rPr>
          <w:rFonts w:ascii="Calibri" w:hAnsi="Calibri" w:cs="Times New Roman"/>
          <w:bCs/>
          <w:sz w:val="24"/>
          <w:szCs w:val="24"/>
        </w:rPr>
      </w:pPr>
      <w:r w:rsidRPr="00414DF0">
        <w:rPr>
          <w:rFonts w:ascii="Calibri" w:hAnsi="Calibri" w:cs="Times New Roman"/>
          <w:bCs/>
          <w:sz w:val="24"/>
          <w:szCs w:val="24"/>
        </w:rPr>
        <w:t>5.2.1 Vorlage des Kassenberichtes</w:t>
      </w:r>
    </w:p>
    <w:p w14:paraId="5E55203B" w14:textId="77777777" w:rsidR="00A854ED" w:rsidRPr="00414DF0" w:rsidRDefault="00A854ED" w:rsidP="00414DF0">
      <w:pPr>
        <w:spacing w:line="240" w:lineRule="auto"/>
        <w:ind w:left="708" w:firstLine="708"/>
        <w:rPr>
          <w:rFonts w:ascii="Calibri" w:hAnsi="Calibri" w:cs="Times New Roman"/>
          <w:bCs/>
          <w:sz w:val="24"/>
          <w:szCs w:val="24"/>
        </w:rPr>
      </w:pPr>
      <w:r w:rsidRPr="00414DF0">
        <w:rPr>
          <w:rFonts w:ascii="Calibri" w:hAnsi="Calibri" w:cs="Times New Roman"/>
          <w:bCs/>
          <w:sz w:val="24"/>
          <w:szCs w:val="24"/>
        </w:rPr>
        <w:t>5.2.2 Genehmigung durch die Kassenprüfer</w:t>
      </w:r>
    </w:p>
    <w:p w14:paraId="02C26761" w14:textId="77777777" w:rsidR="00A854ED" w:rsidRPr="00414DF0" w:rsidRDefault="00A854ED" w:rsidP="00414DF0">
      <w:pPr>
        <w:spacing w:line="240" w:lineRule="auto"/>
        <w:ind w:left="1416"/>
        <w:rPr>
          <w:rFonts w:ascii="Calibri" w:hAnsi="Calibri" w:cs="Times New Roman"/>
          <w:bCs/>
          <w:sz w:val="24"/>
          <w:szCs w:val="24"/>
        </w:rPr>
      </w:pPr>
      <w:r w:rsidRPr="00414DF0">
        <w:rPr>
          <w:rFonts w:ascii="Calibri" w:hAnsi="Calibri" w:cs="Times New Roman"/>
          <w:bCs/>
          <w:sz w:val="24"/>
          <w:szCs w:val="24"/>
        </w:rPr>
        <w:t>5.2.3 Entlastung der Kassenprüfer</w:t>
      </w:r>
    </w:p>
    <w:p w14:paraId="7704B5F3" w14:textId="77777777" w:rsidR="00A854ED" w:rsidRPr="00414DF0" w:rsidRDefault="00A854ED" w:rsidP="00414DF0">
      <w:pPr>
        <w:spacing w:line="240" w:lineRule="auto"/>
        <w:ind w:left="708" w:firstLine="708"/>
        <w:rPr>
          <w:rFonts w:ascii="Calibri" w:hAnsi="Calibri" w:cs="Times New Roman"/>
          <w:bCs/>
          <w:sz w:val="24"/>
          <w:szCs w:val="24"/>
        </w:rPr>
      </w:pPr>
      <w:r w:rsidRPr="00414DF0">
        <w:rPr>
          <w:rFonts w:ascii="Calibri" w:hAnsi="Calibri" w:cs="Times New Roman"/>
          <w:bCs/>
          <w:sz w:val="24"/>
          <w:szCs w:val="24"/>
        </w:rPr>
        <w:t>5.2.4 Entlastung der Kassenwarte</w:t>
      </w:r>
    </w:p>
    <w:p w14:paraId="0AC51096" w14:textId="77777777" w:rsidR="00A854ED" w:rsidRPr="00414DF0" w:rsidRDefault="00A854ED" w:rsidP="00414DF0">
      <w:pPr>
        <w:spacing w:line="240" w:lineRule="auto"/>
        <w:ind w:left="708" w:firstLine="708"/>
        <w:rPr>
          <w:rFonts w:ascii="Calibri" w:hAnsi="Calibri" w:cs="Times New Roman"/>
          <w:bCs/>
          <w:sz w:val="24"/>
          <w:szCs w:val="24"/>
        </w:rPr>
      </w:pPr>
      <w:r w:rsidRPr="00414DF0">
        <w:rPr>
          <w:rFonts w:ascii="Calibri" w:hAnsi="Calibri" w:cs="Times New Roman"/>
          <w:bCs/>
          <w:sz w:val="24"/>
          <w:szCs w:val="24"/>
        </w:rPr>
        <w:t>5.2.5 Bericht der Geschäftsführung</w:t>
      </w:r>
    </w:p>
    <w:p w14:paraId="451A04DD" w14:textId="77777777" w:rsidR="00A854ED" w:rsidRPr="00414DF0" w:rsidRDefault="00A854ED" w:rsidP="00414DF0">
      <w:pPr>
        <w:spacing w:line="240" w:lineRule="auto"/>
        <w:ind w:left="708" w:firstLine="708"/>
        <w:rPr>
          <w:rFonts w:ascii="Calibri" w:hAnsi="Calibri" w:cs="Times New Roman"/>
          <w:bCs/>
          <w:sz w:val="24"/>
          <w:szCs w:val="24"/>
        </w:rPr>
      </w:pPr>
      <w:r w:rsidRPr="00414DF0">
        <w:rPr>
          <w:rFonts w:ascii="Calibri" w:hAnsi="Calibri" w:cs="Times New Roman"/>
          <w:bCs/>
          <w:sz w:val="24"/>
          <w:szCs w:val="24"/>
        </w:rPr>
        <w:t>5.2.6 Entlastung der Geschäftsführung</w:t>
      </w:r>
    </w:p>
    <w:p w14:paraId="123958DF" w14:textId="49A183DE" w:rsidR="00A854ED" w:rsidRPr="00414DF0" w:rsidRDefault="00B1615B" w:rsidP="00414DF0">
      <w:pPr>
        <w:spacing w:line="240" w:lineRule="auto"/>
        <w:ind w:firstLine="708"/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 xml:space="preserve">5.3 Bericht des </w:t>
      </w:r>
      <w:proofErr w:type="spellStart"/>
      <w:r>
        <w:rPr>
          <w:rFonts w:ascii="Calibri" w:hAnsi="Calibri" w:cs="Times New Roman"/>
          <w:bCs/>
          <w:sz w:val="24"/>
          <w:szCs w:val="24"/>
        </w:rPr>
        <w:t>Fachschaftsrat</w:t>
      </w:r>
      <w:r w:rsidR="00A854ED" w:rsidRPr="00414DF0">
        <w:rPr>
          <w:rFonts w:ascii="Calibri" w:hAnsi="Calibri" w:cs="Times New Roman"/>
          <w:bCs/>
          <w:sz w:val="24"/>
          <w:szCs w:val="24"/>
        </w:rPr>
        <w:t>s</w:t>
      </w:r>
      <w:proofErr w:type="spellEnd"/>
      <w:r w:rsidR="00A854ED" w:rsidRPr="00414DF0">
        <w:rPr>
          <w:rFonts w:ascii="Calibri" w:hAnsi="Calibri" w:cs="Times New Roman"/>
          <w:bCs/>
          <w:sz w:val="24"/>
          <w:szCs w:val="24"/>
        </w:rPr>
        <w:t xml:space="preserve"> </w:t>
      </w:r>
    </w:p>
    <w:p w14:paraId="3D131A89" w14:textId="77777777" w:rsidR="00A854ED" w:rsidRPr="00414DF0" w:rsidRDefault="00A854ED" w:rsidP="00414DF0">
      <w:pPr>
        <w:spacing w:line="240" w:lineRule="auto"/>
        <w:rPr>
          <w:rFonts w:ascii="Calibri" w:hAnsi="Calibri" w:cs="Times New Roman"/>
          <w:bCs/>
          <w:sz w:val="24"/>
          <w:szCs w:val="24"/>
        </w:rPr>
      </w:pPr>
      <w:r w:rsidRPr="00414DF0">
        <w:rPr>
          <w:rFonts w:ascii="Calibri" w:hAnsi="Calibri" w:cs="Times New Roman"/>
          <w:bCs/>
          <w:sz w:val="24"/>
          <w:szCs w:val="24"/>
        </w:rPr>
        <w:tab/>
      </w:r>
      <w:r w:rsidRPr="00414DF0">
        <w:rPr>
          <w:rFonts w:ascii="Calibri" w:hAnsi="Calibri" w:cs="Times New Roman"/>
          <w:bCs/>
          <w:sz w:val="24"/>
          <w:szCs w:val="24"/>
        </w:rPr>
        <w:tab/>
        <w:t>5.3.1 Referat Semesterprogramm</w:t>
      </w:r>
    </w:p>
    <w:p w14:paraId="20EDC41A" w14:textId="77777777" w:rsidR="00A854ED" w:rsidRPr="00414DF0" w:rsidRDefault="00A854ED" w:rsidP="00414DF0">
      <w:pPr>
        <w:spacing w:line="240" w:lineRule="auto"/>
        <w:rPr>
          <w:rFonts w:ascii="Calibri" w:hAnsi="Calibri" w:cs="Times New Roman"/>
          <w:bCs/>
          <w:sz w:val="24"/>
          <w:szCs w:val="24"/>
        </w:rPr>
      </w:pPr>
      <w:r w:rsidRPr="00414DF0">
        <w:rPr>
          <w:rFonts w:ascii="Calibri" w:hAnsi="Calibri" w:cs="Times New Roman"/>
          <w:bCs/>
          <w:sz w:val="24"/>
          <w:szCs w:val="24"/>
        </w:rPr>
        <w:tab/>
      </w:r>
      <w:r w:rsidRPr="00414DF0">
        <w:rPr>
          <w:rFonts w:ascii="Calibri" w:hAnsi="Calibri" w:cs="Times New Roman"/>
          <w:bCs/>
          <w:sz w:val="24"/>
          <w:szCs w:val="24"/>
        </w:rPr>
        <w:tab/>
        <w:t>5.3.2 Referat Öffentlichkeitsarbeit</w:t>
      </w:r>
    </w:p>
    <w:p w14:paraId="083E3EFF" w14:textId="3E8D4C6B" w:rsidR="00A854ED" w:rsidRPr="00414DF0" w:rsidRDefault="00A854ED" w:rsidP="00414DF0">
      <w:pPr>
        <w:spacing w:line="240" w:lineRule="auto"/>
        <w:rPr>
          <w:rFonts w:ascii="Calibri" w:hAnsi="Calibri" w:cs="Times New Roman"/>
          <w:bCs/>
          <w:sz w:val="24"/>
          <w:szCs w:val="24"/>
        </w:rPr>
      </w:pPr>
      <w:r w:rsidRPr="00414DF0">
        <w:rPr>
          <w:rFonts w:ascii="Calibri" w:hAnsi="Calibri" w:cs="Times New Roman"/>
          <w:bCs/>
          <w:sz w:val="24"/>
          <w:szCs w:val="24"/>
        </w:rPr>
        <w:tab/>
      </w:r>
      <w:r w:rsidRPr="00414DF0">
        <w:rPr>
          <w:rFonts w:ascii="Calibri" w:hAnsi="Calibri" w:cs="Times New Roman"/>
          <w:bCs/>
          <w:sz w:val="24"/>
          <w:szCs w:val="24"/>
        </w:rPr>
        <w:tab/>
        <w:t>5.3.3 Referat Erstsemesterarbeit (ESA)</w:t>
      </w:r>
    </w:p>
    <w:p w14:paraId="570363AC" w14:textId="5D593F27" w:rsidR="00A854ED" w:rsidRPr="00414DF0" w:rsidRDefault="00A854ED" w:rsidP="00414DF0">
      <w:pPr>
        <w:spacing w:line="240" w:lineRule="auto"/>
        <w:rPr>
          <w:rFonts w:ascii="Calibri" w:hAnsi="Calibri" w:cs="Times New Roman"/>
          <w:bCs/>
          <w:sz w:val="24"/>
          <w:szCs w:val="24"/>
        </w:rPr>
      </w:pPr>
      <w:r w:rsidRPr="00414DF0">
        <w:rPr>
          <w:rFonts w:ascii="Calibri" w:hAnsi="Calibri" w:cs="Times New Roman"/>
          <w:bCs/>
          <w:sz w:val="24"/>
          <w:szCs w:val="24"/>
        </w:rPr>
        <w:tab/>
      </w:r>
      <w:r w:rsidRPr="00414DF0">
        <w:rPr>
          <w:rFonts w:ascii="Calibri" w:hAnsi="Calibri" w:cs="Times New Roman"/>
          <w:bCs/>
          <w:sz w:val="24"/>
          <w:szCs w:val="24"/>
        </w:rPr>
        <w:tab/>
        <w:t>5.3.</w:t>
      </w:r>
      <w:r w:rsidR="002F2785">
        <w:rPr>
          <w:rFonts w:ascii="Calibri" w:hAnsi="Calibri" w:cs="Times New Roman"/>
          <w:bCs/>
          <w:sz w:val="24"/>
          <w:szCs w:val="24"/>
        </w:rPr>
        <w:t>4</w:t>
      </w:r>
      <w:r w:rsidRPr="00414DF0">
        <w:rPr>
          <w:rFonts w:ascii="Calibri" w:hAnsi="Calibri" w:cs="Times New Roman"/>
          <w:bCs/>
          <w:sz w:val="24"/>
          <w:szCs w:val="24"/>
        </w:rPr>
        <w:t xml:space="preserve"> Referat Lehre</w:t>
      </w:r>
    </w:p>
    <w:p w14:paraId="3813AFAD" w14:textId="6AE410D7" w:rsidR="00A854ED" w:rsidRPr="00414DF0" w:rsidRDefault="00A854ED" w:rsidP="00414DF0">
      <w:pPr>
        <w:spacing w:line="240" w:lineRule="auto"/>
        <w:rPr>
          <w:rFonts w:ascii="Calibri" w:hAnsi="Calibri" w:cs="Times New Roman"/>
          <w:bCs/>
          <w:sz w:val="24"/>
          <w:szCs w:val="24"/>
        </w:rPr>
      </w:pPr>
      <w:r w:rsidRPr="00414DF0">
        <w:rPr>
          <w:rFonts w:ascii="Calibri" w:hAnsi="Calibri" w:cs="Times New Roman"/>
          <w:bCs/>
          <w:sz w:val="24"/>
          <w:szCs w:val="24"/>
        </w:rPr>
        <w:tab/>
      </w:r>
      <w:r w:rsidRPr="00414DF0">
        <w:rPr>
          <w:rFonts w:ascii="Calibri" w:hAnsi="Calibri" w:cs="Times New Roman"/>
          <w:bCs/>
          <w:sz w:val="24"/>
          <w:szCs w:val="24"/>
        </w:rPr>
        <w:tab/>
        <w:t>5.3.</w:t>
      </w:r>
      <w:r w:rsidR="002F2785">
        <w:rPr>
          <w:rFonts w:ascii="Calibri" w:hAnsi="Calibri" w:cs="Times New Roman"/>
          <w:bCs/>
          <w:sz w:val="24"/>
          <w:szCs w:val="24"/>
        </w:rPr>
        <w:t>5</w:t>
      </w:r>
      <w:r w:rsidRPr="00414DF0">
        <w:rPr>
          <w:rFonts w:ascii="Calibri" w:hAnsi="Calibri" w:cs="Times New Roman"/>
          <w:bCs/>
          <w:sz w:val="24"/>
          <w:szCs w:val="24"/>
        </w:rPr>
        <w:t xml:space="preserve"> Berichte aus Gremien und Arbeitsgruppen</w:t>
      </w:r>
    </w:p>
    <w:p w14:paraId="664752CB" w14:textId="69C87DB5" w:rsidR="00A854ED" w:rsidRPr="00414DF0" w:rsidRDefault="00A854ED" w:rsidP="00414DF0">
      <w:pPr>
        <w:spacing w:line="240" w:lineRule="auto"/>
        <w:ind w:left="708" w:firstLine="708"/>
        <w:rPr>
          <w:rFonts w:ascii="Calibri" w:hAnsi="Calibri" w:cs="Times New Roman"/>
          <w:bCs/>
          <w:sz w:val="24"/>
          <w:szCs w:val="24"/>
        </w:rPr>
      </w:pPr>
      <w:r w:rsidRPr="00414DF0">
        <w:rPr>
          <w:rFonts w:ascii="Calibri" w:hAnsi="Calibri" w:cs="Times New Roman"/>
          <w:bCs/>
          <w:sz w:val="24"/>
          <w:szCs w:val="24"/>
        </w:rPr>
        <w:t>5.3.</w:t>
      </w:r>
      <w:r w:rsidR="002F2785">
        <w:rPr>
          <w:rFonts w:ascii="Calibri" w:hAnsi="Calibri" w:cs="Times New Roman"/>
          <w:bCs/>
          <w:sz w:val="24"/>
          <w:szCs w:val="24"/>
        </w:rPr>
        <w:t>6</w:t>
      </w:r>
      <w:r w:rsidR="00B1615B">
        <w:rPr>
          <w:rFonts w:ascii="Calibri" w:hAnsi="Calibri" w:cs="Times New Roman"/>
          <w:bCs/>
          <w:sz w:val="24"/>
          <w:szCs w:val="24"/>
        </w:rPr>
        <w:t xml:space="preserve"> Entlastung des </w:t>
      </w:r>
      <w:proofErr w:type="spellStart"/>
      <w:r w:rsidR="00B1615B">
        <w:rPr>
          <w:rFonts w:ascii="Calibri" w:hAnsi="Calibri" w:cs="Times New Roman"/>
          <w:bCs/>
          <w:sz w:val="24"/>
          <w:szCs w:val="24"/>
        </w:rPr>
        <w:t>Fachschaftsrat</w:t>
      </w:r>
      <w:r w:rsidRPr="00414DF0">
        <w:rPr>
          <w:rFonts w:ascii="Calibri" w:hAnsi="Calibri" w:cs="Times New Roman"/>
          <w:bCs/>
          <w:sz w:val="24"/>
          <w:szCs w:val="24"/>
        </w:rPr>
        <w:t>s</w:t>
      </w:r>
      <w:proofErr w:type="spellEnd"/>
    </w:p>
    <w:p w14:paraId="59401282" w14:textId="77777777" w:rsidR="00A854ED" w:rsidRPr="00414DF0" w:rsidRDefault="00A854ED" w:rsidP="00414DF0">
      <w:pPr>
        <w:spacing w:line="240" w:lineRule="auto"/>
        <w:rPr>
          <w:rFonts w:ascii="Calibri" w:hAnsi="Calibri" w:cs="Times New Roman"/>
          <w:bCs/>
          <w:sz w:val="24"/>
          <w:szCs w:val="24"/>
        </w:rPr>
      </w:pPr>
      <w:r w:rsidRPr="00B1615B">
        <w:rPr>
          <w:rFonts w:ascii="Calibri" w:hAnsi="Calibri" w:cs="Times New Roman"/>
          <w:b/>
          <w:bCs/>
          <w:sz w:val="24"/>
          <w:szCs w:val="24"/>
        </w:rPr>
        <w:t>TOP 6:</w:t>
      </w:r>
      <w:r w:rsidRPr="00414DF0">
        <w:rPr>
          <w:rFonts w:ascii="Calibri" w:hAnsi="Calibri" w:cs="Times New Roman"/>
          <w:bCs/>
          <w:sz w:val="24"/>
          <w:szCs w:val="24"/>
        </w:rPr>
        <w:t xml:space="preserve"> Anträge</w:t>
      </w:r>
    </w:p>
    <w:p w14:paraId="0A12DA20" w14:textId="70D2D36E" w:rsidR="00A854ED" w:rsidRPr="00414DF0" w:rsidRDefault="00A854ED" w:rsidP="00414DF0">
      <w:pPr>
        <w:spacing w:line="240" w:lineRule="auto"/>
        <w:rPr>
          <w:rFonts w:ascii="Calibri" w:hAnsi="Calibri" w:cs="Times New Roman"/>
          <w:bCs/>
          <w:sz w:val="24"/>
          <w:szCs w:val="24"/>
        </w:rPr>
      </w:pPr>
      <w:r w:rsidRPr="00414DF0">
        <w:rPr>
          <w:rFonts w:ascii="Calibri" w:hAnsi="Calibri" w:cs="Times New Roman"/>
          <w:bCs/>
          <w:sz w:val="24"/>
          <w:szCs w:val="24"/>
        </w:rPr>
        <w:tab/>
        <w:t>6.1</w:t>
      </w:r>
      <w:r w:rsidR="002F2785">
        <w:rPr>
          <w:rFonts w:ascii="Calibri" w:hAnsi="Calibri" w:cs="Times New Roman"/>
          <w:bCs/>
          <w:sz w:val="24"/>
          <w:szCs w:val="24"/>
        </w:rPr>
        <w:t xml:space="preserve"> Resolution „</w:t>
      </w:r>
      <w:proofErr w:type="spellStart"/>
      <w:r w:rsidR="002F2785">
        <w:rPr>
          <w:rFonts w:ascii="Calibri" w:hAnsi="Calibri" w:cs="Times New Roman"/>
          <w:bCs/>
          <w:sz w:val="24"/>
          <w:szCs w:val="24"/>
        </w:rPr>
        <w:t>Erstitüte</w:t>
      </w:r>
      <w:proofErr w:type="spellEnd"/>
      <w:r w:rsidR="002F2785">
        <w:rPr>
          <w:rFonts w:ascii="Calibri" w:hAnsi="Calibri" w:cs="Times New Roman"/>
          <w:bCs/>
          <w:sz w:val="24"/>
          <w:szCs w:val="24"/>
        </w:rPr>
        <w:t>“</w:t>
      </w:r>
      <w:r w:rsidRPr="00414DF0">
        <w:rPr>
          <w:rFonts w:ascii="Calibri" w:hAnsi="Calibri" w:cs="Times New Roman"/>
          <w:bCs/>
          <w:sz w:val="24"/>
          <w:szCs w:val="24"/>
        </w:rPr>
        <w:tab/>
      </w:r>
    </w:p>
    <w:p w14:paraId="1046A963" w14:textId="77777777" w:rsidR="00A854ED" w:rsidRPr="00414DF0" w:rsidRDefault="00A854ED" w:rsidP="00414DF0">
      <w:pPr>
        <w:spacing w:line="240" w:lineRule="auto"/>
        <w:rPr>
          <w:rFonts w:ascii="Calibri" w:hAnsi="Calibri" w:cs="Times New Roman"/>
          <w:bCs/>
          <w:sz w:val="24"/>
          <w:szCs w:val="24"/>
        </w:rPr>
      </w:pPr>
      <w:r w:rsidRPr="00414DF0">
        <w:rPr>
          <w:rFonts w:ascii="Calibri" w:hAnsi="Calibri" w:cs="Times New Roman"/>
          <w:bCs/>
          <w:sz w:val="24"/>
          <w:szCs w:val="24"/>
        </w:rPr>
        <w:tab/>
        <w:t>6.2 Sonstige Anträge</w:t>
      </w:r>
    </w:p>
    <w:p w14:paraId="01DCF171" w14:textId="77777777" w:rsidR="00A854ED" w:rsidRPr="00414DF0" w:rsidRDefault="00A854ED" w:rsidP="00414DF0">
      <w:pPr>
        <w:spacing w:line="240" w:lineRule="auto"/>
        <w:rPr>
          <w:rFonts w:ascii="Calibri" w:hAnsi="Calibri" w:cs="Times New Roman"/>
          <w:bCs/>
          <w:sz w:val="24"/>
          <w:szCs w:val="24"/>
        </w:rPr>
      </w:pPr>
      <w:r w:rsidRPr="00B1615B">
        <w:rPr>
          <w:rFonts w:ascii="Calibri" w:hAnsi="Calibri" w:cs="Times New Roman"/>
          <w:b/>
          <w:bCs/>
          <w:sz w:val="24"/>
          <w:szCs w:val="24"/>
        </w:rPr>
        <w:t>TOP 7:</w:t>
      </w:r>
      <w:r w:rsidRPr="00414DF0">
        <w:rPr>
          <w:rFonts w:ascii="Calibri" w:hAnsi="Calibri" w:cs="Times New Roman"/>
          <w:bCs/>
          <w:sz w:val="24"/>
          <w:szCs w:val="24"/>
        </w:rPr>
        <w:t xml:space="preserve"> Entlastung und Wahlen der Seniorate</w:t>
      </w:r>
    </w:p>
    <w:p w14:paraId="1427318D" w14:textId="77777777" w:rsidR="00A854ED" w:rsidRPr="00414DF0" w:rsidRDefault="00A854ED" w:rsidP="00414DF0">
      <w:pPr>
        <w:spacing w:line="240" w:lineRule="auto"/>
        <w:rPr>
          <w:rFonts w:ascii="Calibri" w:hAnsi="Calibri" w:cs="Times New Roman"/>
          <w:bCs/>
          <w:sz w:val="24"/>
          <w:szCs w:val="24"/>
        </w:rPr>
      </w:pPr>
      <w:r w:rsidRPr="00B1615B">
        <w:rPr>
          <w:rFonts w:ascii="Calibri" w:hAnsi="Calibri" w:cs="Times New Roman"/>
          <w:b/>
          <w:bCs/>
          <w:sz w:val="24"/>
          <w:szCs w:val="24"/>
        </w:rPr>
        <w:t>TOP 8:</w:t>
      </w:r>
      <w:r w:rsidRPr="00414DF0">
        <w:rPr>
          <w:rFonts w:ascii="Calibri" w:hAnsi="Calibri" w:cs="Times New Roman"/>
          <w:bCs/>
          <w:sz w:val="24"/>
          <w:szCs w:val="24"/>
        </w:rPr>
        <w:t xml:space="preserve"> Sonstiges </w:t>
      </w:r>
    </w:p>
    <w:p w14:paraId="3EA4BC3A" w14:textId="77777777" w:rsidR="00A854ED" w:rsidRPr="00414DF0" w:rsidRDefault="00A854ED" w:rsidP="00414DF0">
      <w:pPr>
        <w:spacing w:line="240" w:lineRule="auto"/>
        <w:rPr>
          <w:rFonts w:ascii="Calibri" w:hAnsi="Calibri" w:cs="Times New Roman"/>
          <w:bCs/>
          <w:sz w:val="24"/>
          <w:szCs w:val="24"/>
        </w:rPr>
      </w:pPr>
      <w:r w:rsidRPr="00B1615B">
        <w:rPr>
          <w:rFonts w:ascii="Calibri" w:hAnsi="Calibri" w:cs="Times New Roman"/>
          <w:b/>
          <w:bCs/>
          <w:sz w:val="24"/>
          <w:szCs w:val="24"/>
        </w:rPr>
        <w:t>TOP 9:</w:t>
      </w:r>
      <w:r w:rsidRPr="00414DF0">
        <w:rPr>
          <w:rFonts w:ascii="Calibri" w:hAnsi="Calibri" w:cs="Times New Roman"/>
          <w:bCs/>
          <w:sz w:val="24"/>
          <w:szCs w:val="24"/>
        </w:rPr>
        <w:t xml:space="preserve"> Wahlvorschläge &amp; Wahl </w:t>
      </w:r>
    </w:p>
    <w:p w14:paraId="50D5CAEC" w14:textId="77777777" w:rsidR="00A854ED" w:rsidRPr="00414DF0" w:rsidRDefault="00A854ED" w:rsidP="00414DF0">
      <w:pPr>
        <w:spacing w:line="240" w:lineRule="auto"/>
        <w:rPr>
          <w:rFonts w:ascii="Calibri" w:hAnsi="Calibri" w:cs="Times New Roman"/>
          <w:bCs/>
          <w:sz w:val="24"/>
          <w:szCs w:val="24"/>
        </w:rPr>
      </w:pPr>
      <w:r w:rsidRPr="00414DF0">
        <w:rPr>
          <w:rFonts w:ascii="Calibri" w:hAnsi="Calibri" w:cs="Times New Roman"/>
          <w:bCs/>
          <w:sz w:val="24"/>
          <w:szCs w:val="24"/>
        </w:rPr>
        <w:lastRenderedPageBreak/>
        <w:tab/>
        <w:t>9.1 Wahl der Kassenwarte</w:t>
      </w:r>
    </w:p>
    <w:p w14:paraId="34D68F02" w14:textId="77777777" w:rsidR="00A854ED" w:rsidRPr="00414DF0" w:rsidRDefault="003C293B" w:rsidP="00414DF0">
      <w:pPr>
        <w:spacing w:line="240" w:lineRule="auto"/>
        <w:rPr>
          <w:rFonts w:ascii="Calibri" w:hAnsi="Calibri" w:cs="Times New Roman"/>
          <w:bCs/>
          <w:sz w:val="24"/>
          <w:szCs w:val="24"/>
        </w:rPr>
      </w:pPr>
      <w:r w:rsidRPr="00414DF0">
        <w:rPr>
          <w:rFonts w:ascii="Calibri" w:hAnsi="Calibri" w:cs="Times New Roman"/>
          <w:bCs/>
          <w:sz w:val="24"/>
          <w:szCs w:val="24"/>
        </w:rPr>
        <w:tab/>
        <w:t>9.2 Wahl der Geschäftsführung</w:t>
      </w:r>
    </w:p>
    <w:p w14:paraId="26392050" w14:textId="77777777" w:rsidR="00A854ED" w:rsidRPr="00414DF0" w:rsidRDefault="003C293B" w:rsidP="00414DF0">
      <w:pPr>
        <w:spacing w:line="240" w:lineRule="auto"/>
        <w:rPr>
          <w:rFonts w:ascii="Calibri" w:hAnsi="Calibri" w:cs="Times New Roman"/>
          <w:bCs/>
          <w:sz w:val="24"/>
          <w:szCs w:val="24"/>
        </w:rPr>
      </w:pPr>
      <w:r w:rsidRPr="00414DF0">
        <w:rPr>
          <w:rFonts w:ascii="Calibri" w:hAnsi="Calibri" w:cs="Times New Roman"/>
          <w:bCs/>
          <w:sz w:val="24"/>
          <w:szCs w:val="24"/>
        </w:rPr>
        <w:tab/>
        <w:t>9.3 Wahl der Kassenprüfer</w:t>
      </w:r>
    </w:p>
    <w:p w14:paraId="789955B5" w14:textId="77777777" w:rsidR="00A854ED" w:rsidRPr="00414DF0" w:rsidRDefault="00A854ED" w:rsidP="00414DF0">
      <w:pPr>
        <w:spacing w:line="240" w:lineRule="auto"/>
        <w:rPr>
          <w:rFonts w:ascii="Calibri" w:hAnsi="Calibri" w:cs="Times New Roman"/>
          <w:bCs/>
          <w:sz w:val="24"/>
          <w:szCs w:val="24"/>
        </w:rPr>
      </w:pPr>
      <w:r w:rsidRPr="00414DF0">
        <w:rPr>
          <w:rFonts w:ascii="Calibri" w:hAnsi="Calibri" w:cs="Times New Roman"/>
          <w:bCs/>
          <w:sz w:val="24"/>
          <w:szCs w:val="24"/>
        </w:rPr>
        <w:tab/>
        <w:t>9.4 Wahl des Fachschaftsrates</w:t>
      </w:r>
    </w:p>
    <w:p w14:paraId="2D79E6E2" w14:textId="77777777" w:rsidR="00A854ED" w:rsidRPr="00414DF0" w:rsidRDefault="00A854ED" w:rsidP="00414DF0">
      <w:pPr>
        <w:spacing w:line="240" w:lineRule="auto"/>
        <w:rPr>
          <w:rFonts w:ascii="Calibri" w:hAnsi="Calibri"/>
          <w:bCs/>
          <w:sz w:val="24"/>
          <w:szCs w:val="24"/>
        </w:rPr>
      </w:pPr>
    </w:p>
    <w:sectPr w:rsidR="00A854ED" w:rsidRPr="00414DF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4ED"/>
    <w:rsid w:val="002D5B4B"/>
    <w:rsid w:val="002F2785"/>
    <w:rsid w:val="00310AEB"/>
    <w:rsid w:val="003C293B"/>
    <w:rsid w:val="00414DF0"/>
    <w:rsid w:val="005A5CB8"/>
    <w:rsid w:val="00A854ED"/>
    <w:rsid w:val="00B1615B"/>
    <w:rsid w:val="00EB61C3"/>
    <w:rsid w:val="00FD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0115"/>
  <w15:chartTrackingRefBased/>
  <w15:docId w15:val="{DEB1BE3D-0870-434F-9D20-77A34472D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96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Schöner</dc:creator>
  <cp:keywords/>
  <dc:description/>
  <cp:lastModifiedBy>Richard Stumpf</cp:lastModifiedBy>
  <cp:revision>5</cp:revision>
  <dcterms:created xsi:type="dcterms:W3CDTF">2016-11-03T15:12:00Z</dcterms:created>
  <dcterms:modified xsi:type="dcterms:W3CDTF">2020-11-24T18:20:00Z</dcterms:modified>
</cp:coreProperties>
</file>